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6E2BB0" w14:paraId="61CB7BDE" w14:textId="77777777">
        <w:trPr>
          <w:trHeight w:hRule="exact" w:val="150"/>
        </w:trPr>
        <w:tc>
          <w:tcPr>
            <w:tcW w:w="165" w:type="dxa"/>
          </w:tcPr>
          <w:p w14:paraId="078D5909" w14:textId="77777777" w:rsidR="006E2BB0" w:rsidRDefault="006E2BB0"/>
        </w:tc>
        <w:tc>
          <w:tcPr>
            <w:tcW w:w="13740" w:type="dxa"/>
          </w:tcPr>
          <w:p w14:paraId="549D4FD6" w14:textId="77777777" w:rsidR="006E2BB0" w:rsidRDefault="006E2BB0"/>
        </w:tc>
        <w:tc>
          <w:tcPr>
            <w:tcW w:w="1635" w:type="dxa"/>
          </w:tcPr>
          <w:p w14:paraId="320CACF8" w14:textId="77777777" w:rsidR="006E2BB0" w:rsidRDefault="006E2BB0"/>
        </w:tc>
        <w:tc>
          <w:tcPr>
            <w:tcW w:w="1170" w:type="dxa"/>
          </w:tcPr>
          <w:p w14:paraId="2B5472F9" w14:textId="77777777" w:rsidR="006E2BB0" w:rsidRDefault="006E2BB0"/>
        </w:tc>
      </w:tr>
      <w:tr w:rsidR="006E2BB0" w14:paraId="00419152" w14:textId="77777777">
        <w:trPr>
          <w:trHeight w:hRule="exact" w:val="1110"/>
        </w:trPr>
        <w:tc>
          <w:tcPr>
            <w:tcW w:w="165" w:type="dxa"/>
          </w:tcPr>
          <w:p w14:paraId="565BE371" w14:textId="77777777" w:rsidR="006E2BB0" w:rsidRDefault="006E2BB0"/>
        </w:tc>
        <w:tc>
          <w:tcPr>
            <w:tcW w:w="13740" w:type="dxa"/>
            <w:tcBorders>
              <w:left w:val="single" w:sz="32" w:space="0" w:color="000000"/>
            </w:tcBorders>
          </w:tcPr>
          <w:p w14:paraId="1E314031" w14:textId="77777777" w:rsidR="006E2BB0" w:rsidRDefault="00FD35DB">
            <w:r>
              <w:rPr>
                <w:rFonts w:ascii="Arial" w:eastAsia="Arial" w:hAnsi="Arial" w:cs="Arial"/>
                <w:color w:val="000000"/>
                <w:sz w:val="40"/>
              </w:rPr>
              <w:t>Kimberworth Community Primary School</w:t>
            </w:r>
          </w:p>
          <w:p w14:paraId="62785EFB" w14:textId="711F3FAD" w:rsidR="006E2BB0" w:rsidRDefault="00FD35DB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  <w:r w:rsidR="00267189">
              <w:rPr>
                <w:rFonts w:ascii="Arial" w:eastAsia="Arial" w:hAnsi="Arial" w:cs="Arial"/>
                <w:color w:val="696969"/>
                <w:sz w:val="36"/>
              </w:rPr>
              <w:t xml:space="preserve"> 2023/24</w:t>
            </w:r>
          </w:p>
        </w:tc>
        <w:tc>
          <w:tcPr>
            <w:tcW w:w="1635" w:type="dxa"/>
          </w:tcPr>
          <w:p w14:paraId="3EE0B274" w14:textId="77777777" w:rsidR="006E2BB0" w:rsidRDefault="006E2BB0"/>
        </w:tc>
        <w:tc>
          <w:tcPr>
            <w:tcW w:w="1170" w:type="dxa"/>
          </w:tcPr>
          <w:p w14:paraId="4D2ADBDD" w14:textId="77777777" w:rsidR="006E2BB0" w:rsidRDefault="006E2BB0"/>
        </w:tc>
      </w:tr>
      <w:tr w:rsidR="006E2BB0" w14:paraId="4A6DCDAD" w14:textId="77777777">
        <w:trPr>
          <w:trHeight w:hRule="exact" w:val="435"/>
        </w:trPr>
        <w:tc>
          <w:tcPr>
            <w:tcW w:w="165" w:type="dxa"/>
          </w:tcPr>
          <w:p w14:paraId="6E7096B5" w14:textId="77777777" w:rsidR="006E2BB0" w:rsidRDefault="006E2BB0"/>
        </w:tc>
        <w:tc>
          <w:tcPr>
            <w:tcW w:w="13740" w:type="dxa"/>
          </w:tcPr>
          <w:p w14:paraId="70528621" w14:textId="77777777" w:rsidR="006E2BB0" w:rsidRDefault="006E2BB0"/>
        </w:tc>
        <w:tc>
          <w:tcPr>
            <w:tcW w:w="1635" w:type="dxa"/>
          </w:tcPr>
          <w:p w14:paraId="28F08944" w14:textId="77777777" w:rsidR="006E2BB0" w:rsidRDefault="006E2BB0"/>
        </w:tc>
        <w:tc>
          <w:tcPr>
            <w:tcW w:w="1170" w:type="dxa"/>
          </w:tcPr>
          <w:p w14:paraId="2ECEB11F" w14:textId="77777777" w:rsidR="006E2BB0" w:rsidRDefault="006E2BB0"/>
        </w:tc>
      </w:tr>
      <w:tr w:rsidR="00010AFD" w14:paraId="2D21DE94" w14:textId="77777777" w:rsidTr="00010AFD">
        <w:tc>
          <w:tcPr>
            <w:tcW w:w="165" w:type="dxa"/>
          </w:tcPr>
          <w:p w14:paraId="71783066" w14:textId="77777777" w:rsidR="006E2BB0" w:rsidRDefault="006E2BB0"/>
        </w:tc>
        <w:tc>
          <w:tcPr>
            <w:tcW w:w="15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2695"/>
              <w:gridCol w:w="1215"/>
              <w:gridCol w:w="1170"/>
              <w:gridCol w:w="2717"/>
            </w:tblGrid>
            <w:tr w:rsidR="00C63E1B" w:rsidRPr="00267189" w14:paraId="1B924D70" w14:textId="77777777" w:rsidTr="00267189">
              <w:trPr>
                <w:trHeight w:hRule="exact" w:val="570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E5AEFE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771C84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8DD06B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151E5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Term To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2F7A70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Additional Information</w:t>
                  </w:r>
                </w:p>
              </w:tc>
            </w:tr>
            <w:tr w:rsidR="00C63E1B" w:rsidRPr="00267189" w14:paraId="09F47A4B" w14:textId="77777777" w:rsidTr="00267189">
              <w:trPr>
                <w:trHeight w:hRule="exact" w:val="930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B18F63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Tayyiba Arif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D6B0AA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Parent governor</w:t>
                  </w:r>
                </w:p>
                <w:p w14:paraId="3720FC77" w14:textId="7C6935F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 xml:space="preserve">(Governing </w:t>
                  </w:r>
                  <w:proofErr w:type="gramStart"/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Body )</w:t>
                  </w:r>
                  <w:proofErr w:type="gramEnd"/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22F16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10 Oct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5507E8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9 Oct 2027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1D0980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5700D51E" w14:textId="77777777" w:rsidTr="00267189">
              <w:trPr>
                <w:trHeight w:hRule="exact" w:val="930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044A72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Andrew Bellamy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A8978F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Parent governor</w:t>
                  </w:r>
                </w:p>
                <w:p w14:paraId="1CCB1FDF" w14:textId="4FB4491F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(Governing Body)</w:t>
                  </w:r>
                </w:p>
                <w:p w14:paraId="37926D1A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0560A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04 Jul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A17E11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3 Jul 2026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6E5A78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1CDF2F64" w14:textId="77777777" w:rsidTr="00267189">
              <w:trPr>
                <w:trHeight w:hRule="exact" w:val="1005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FCCAAC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Simon Currie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F7FC1A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Local Authority Governor</w:t>
                  </w:r>
                </w:p>
                <w:p w14:paraId="0D8F6690" w14:textId="5266041A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 xml:space="preserve">(Governing </w:t>
                  </w:r>
                  <w:proofErr w:type="gramStart"/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Body )</w:t>
                  </w:r>
                  <w:proofErr w:type="gramEnd"/>
                </w:p>
                <w:p w14:paraId="515E521E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811E65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13 Oct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77C5D5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12 Oct 2026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ED5E9D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6BB4BA97" w14:textId="77777777" w:rsidTr="00267189">
              <w:trPr>
                <w:trHeight w:hRule="exact" w:val="930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29C700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Julie Edwards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C42345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Associate Member</w:t>
                  </w:r>
                </w:p>
                <w:p w14:paraId="0989C07F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4AA84FC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BC578B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15 Oct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77387B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14 Oct 2027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BE7702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1D149C82" w14:textId="77777777" w:rsidTr="00267189">
              <w:trPr>
                <w:trHeight w:hRule="exact" w:val="930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67147E" w14:textId="6A5AF749" w:rsidR="00C63E1B" w:rsidRPr="00267189" w:rsidRDefault="00267189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Roxanne Evans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89CCF7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Other</w:t>
                  </w:r>
                </w:p>
                <w:p w14:paraId="4188D322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9188A0F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75240F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01 Oct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F53FA6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30 Sep 2027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9781E0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7F02ADAD" w14:textId="77777777" w:rsidTr="00267189">
              <w:trPr>
                <w:trHeight w:hRule="exact" w:val="930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C4F228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Donna Fowler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8AB496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Staff (Teaching) Governor</w:t>
                  </w:r>
                </w:p>
                <w:p w14:paraId="543E9FFB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18C3096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309A25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01 Oct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966B5D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30 Sep 2024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A19FC8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0DCDDCB3" w14:textId="77777777" w:rsidTr="00267189">
              <w:trPr>
                <w:trHeight w:hRule="exact" w:val="930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CDC4C7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Victoria Hawksley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A85DAE" w14:textId="3A5B3D06" w:rsidR="00C63E1B" w:rsidRPr="00267189" w:rsidRDefault="00813AF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hAnsi="Gill Sans MT"/>
                      <w:sz w:val="20"/>
                      <w:szCs w:val="20"/>
                    </w:rPr>
                    <w:t>Clerk</w:t>
                  </w:r>
                </w:p>
                <w:p w14:paraId="4E1EC230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0C8D72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9B185F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02B2B4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4CBCA552" w14:textId="77777777" w:rsidTr="00267189">
              <w:trPr>
                <w:trHeight w:hRule="exact" w:val="930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98878F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Jean Hine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954C32" w14:textId="613C5D30" w:rsidR="00C63E1B" w:rsidRPr="00267189" w:rsidRDefault="00267189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eastAsia="Arial" w:hAnsi="Gill Sans MT"/>
                      <w:sz w:val="20"/>
                      <w:szCs w:val="20"/>
                    </w:rPr>
                    <w:t xml:space="preserve">Chair </w:t>
                  </w:r>
                </w:p>
                <w:p w14:paraId="2D98EC70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EB34918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0817B4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16 Jun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822325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15 Jun 2025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8AF23E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6AF9A8FD" w14:textId="77777777" w:rsidTr="00267189"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1F2303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Christine Jones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8F1D54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Co-opted governor</w:t>
                  </w:r>
                </w:p>
                <w:p w14:paraId="7A650770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0DB516C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CF47EB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01 Sep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06D83D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31 Aug 2027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A27C25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29163D58" w14:textId="77777777" w:rsidTr="00267189">
              <w:trPr>
                <w:trHeight w:hRule="exact" w:val="930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D4E621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Adelle Nicholson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8D28FA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Co-opted governor</w:t>
                  </w:r>
                </w:p>
                <w:p w14:paraId="3269C002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DF7E79E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7D5889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30 Sep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BA6C31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29 Sep 2025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D56746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03ABD14A" w14:textId="77777777" w:rsidTr="00267189">
              <w:trPr>
                <w:trHeight w:hRule="exact" w:val="930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C1583" w14:textId="39C43A4C" w:rsidR="00C63E1B" w:rsidRPr="00267189" w:rsidRDefault="00267189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Hussain Rabbani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12136F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Parent governor</w:t>
                  </w:r>
                </w:p>
                <w:p w14:paraId="39808927" w14:textId="37FD5345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 xml:space="preserve">(Governing </w:t>
                  </w:r>
                  <w:proofErr w:type="gramStart"/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Body )</w:t>
                  </w:r>
                  <w:proofErr w:type="gramEnd"/>
                </w:p>
                <w:p w14:paraId="131A7284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A7E128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10 Oct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75A601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9 Oct 2027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6E528C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1058E254" w14:textId="77777777" w:rsidTr="00267189">
              <w:trPr>
                <w:trHeight w:hRule="exact" w:val="930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88C345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Alison Stothard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B82188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Headteacher</w:t>
                  </w:r>
                </w:p>
                <w:p w14:paraId="00EB34CE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A556082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64325F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ED2EF7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2FAC5E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C63E1B" w:rsidRPr="00267189" w14:paraId="751993C8" w14:textId="77777777" w:rsidTr="00267189">
              <w:trPr>
                <w:trHeight w:hRule="exact" w:val="1005"/>
              </w:trPr>
              <w:tc>
                <w:tcPr>
                  <w:tcW w:w="209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EF747A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Lindsay Wootton Ashforth</w:t>
                  </w:r>
                </w:p>
              </w:tc>
              <w:tc>
                <w:tcPr>
                  <w:tcW w:w="2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543C7E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Local Authority Governor</w:t>
                  </w:r>
                </w:p>
                <w:p w14:paraId="3FA19540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proofErr w:type="gramStart"/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( Governing</w:t>
                  </w:r>
                  <w:proofErr w:type="gramEnd"/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 xml:space="preserve"> Board )</w:t>
                  </w:r>
                </w:p>
                <w:p w14:paraId="34E78C2C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F9383F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01 Sep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EF8E92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267189">
                    <w:rPr>
                      <w:rFonts w:ascii="Gill Sans MT" w:eastAsia="Arial" w:hAnsi="Gill Sans MT"/>
                      <w:sz w:val="20"/>
                      <w:szCs w:val="20"/>
                    </w:rPr>
                    <w:t>31 Aug 2027</w:t>
                  </w:r>
                </w:p>
              </w:tc>
              <w:tc>
                <w:tcPr>
                  <w:tcW w:w="27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3D4E08" w14:textId="77777777" w:rsidR="00C63E1B" w:rsidRPr="00267189" w:rsidRDefault="00C63E1B" w:rsidP="00267189">
                  <w:pPr>
                    <w:pStyle w:val="NoSpacing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14:paraId="71475D9C" w14:textId="77777777" w:rsidR="006E2BB0" w:rsidRPr="00267189" w:rsidRDefault="006E2BB0" w:rsidP="002671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8AB3D5" w14:textId="77777777" w:rsidR="006E2BB0" w:rsidRDefault="006E2BB0"/>
        </w:tc>
      </w:tr>
      <w:tr w:rsidR="006E2BB0" w14:paraId="478D2CED" w14:textId="77777777">
        <w:trPr>
          <w:trHeight w:hRule="exact" w:val="510"/>
        </w:trPr>
        <w:tc>
          <w:tcPr>
            <w:tcW w:w="165" w:type="dxa"/>
          </w:tcPr>
          <w:p w14:paraId="07649256" w14:textId="77777777" w:rsidR="006E2BB0" w:rsidRDefault="006E2BB0"/>
        </w:tc>
        <w:tc>
          <w:tcPr>
            <w:tcW w:w="13740" w:type="dxa"/>
          </w:tcPr>
          <w:p w14:paraId="384E940E" w14:textId="77777777" w:rsidR="006E2BB0" w:rsidRDefault="006E2BB0"/>
        </w:tc>
        <w:tc>
          <w:tcPr>
            <w:tcW w:w="1635" w:type="dxa"/>
          </w:tcPr>
          <w:p w14:paraId="3992BA5F" w14:textId="77777777" w:rsidR="006E2BB0" w:rsidRDefault="006E2BB0"/>
        </w:tc>
        <w:tc>
          <w:tcPr>
            <w:tcW w:w="1170" w:type="dxa"/>
          </w:tcPr>
          <w:p w14:paraId="4D04ADD2" w14:textId="77777777" w:rsidR="006E2BB0" w:rsidRDefault="006E2BB0"/>
        </w:tc>
      </w:tr>
    </w:tbl>
    <w:p w14:paraId="0E015F8F" w14:textId="77777777" w:rsidR="006E2BB0" w:rsidRDefault="006E2BB0"/>
    <w:sectPr w:rsidR="006E2BB0" w:rsidSect="00267189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B0"/>
    <w:rsid w:val="00010AFD"/>
    <w:rsid w:val="00267189"/>
    <w:rsid w:val="006E2BB0"/>
    <w:rsid w:val="00813AFB"/>
    <w:rsid w:val="00C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601C"/>
  <w15:docId w15:val="{652AA917-6705-4274-BB93-9428B7A6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718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Hawksley</dc:creator>
  <cp:lastModifiedBy>Victoria Hawksley</cp:lastModifiedBy>
  <cp:revision>2</cp:revision>
  <dcterms:created xsi:type="dcterms:W3CDTF">2023-10-24T08:45:00Z</dcterms:created>
  <dcterms:modified xsi:type="dcterms:W3CDTF">2023-10-24T08:45:00Z</dcterms:modified>
</cp:coreProperties>
</file>